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7" w:rsidRDefault="00265B97" w:rsidP="00265B97">
      <w:pPr>
        <w:spacing w:after="0" w:line="244" w:lineRule="auto"/>
        <w:ind w:left="-5" w:right="44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nr 1 do uchwały ZG TNP nr 37/2022</w:t>
      </w:r>
    </w:p>
    <w:p w:rsidR="00265B97" w:rsidRDefault="00265B97" w:rsidP="00265B97">
      <w:pPr>
        <w:spacing w:after="0" w:line="244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65B97" w:rsidRDefault="00265B97" w:rsidP="00265B97">
      <w:pPr>
        <w:spacing w:after="0" w:line="244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265B97" w:rsidRDefault="00265B97" w:rsidP="00265B97">
      <w:pPr>
        <w:spacing w:after="0" w:line="240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……………………………………………………….                                    ………………… </w:t>
      </w:r>
    </w:p>
    <w:p w:rsidR="00265B97" w:rsidRDefault="00265B97" w:rsidP="00265B97">
      <w:pPr>
        <w:spacing w:after="0" w:line="240" w:lineRule="auto"/>
        <w:ind w:left="-5" w:right="30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Imię i nazwisko autora (współautora)                                                                                      miejscowość, data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65B97" w:rsidRDefault="00265B97" w:rsidP="00265B97">
      <w:pPr>
        <w:spacing w:after="0" w:line="240" w:lineRule="auto"/>
        <w:ind w:left="-5" w:right="300" w:hanging="10"/>
        <w:jc w:val="both"/>
      </w:pPr>
    </w:p>
    <w:p w:rsidR="00265B97" w:rsidRDefault="00265B97" w:rsidP="00265B97">
      <w:pPr>
        <w:spacing w:after="0" w:line="240" w:lineRule="auto"/>
        <w:ind w:left="-5" w:right="30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………………………………………………..…….. </w:t>
      </w:r>
    </w:p>
    <w:p w:rsidR="00265B97" w:rsidRDefault="00265B97" w:rsidP="00265B97">
      <w:pPr>
        <w:spacing w:after="0" w:line="240" w:lineRule="auto"/>
        <w:ind w:left="-5" w:right="3044" w:hanging="10"/>
        <w:jc w:val="both"/>
      </w:pPr>
      <w:r>
        <w:rPr>
          <w:rFonts w:ascii="Times New Roman" w:eastAsia="Times New Roman" w:hAnsi="Times New Roman" w:cs="Times New Roman"/>
          <w:sz w:val="20"/>
        </w:rPr>
        <w:t>Miejsce pracy/nazwa uczelni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B97" w:rsidRDefault="00265B97" w:rsidP="00265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B97" w:rsidRDefault="00265B97" w:rsidP="00265B97">
      <w:pPr>
        <w:spacing w:after="0" w:line="240" w:lineRule="auto"/>
        <w:ind w:left="-5" w:right="286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</w:t>
      </w:r>
    </w:p>
    <w:p w:rsidR="00265B97" w:rsidRDefault="00265B97" w:rsidP="00265B97">
      <w:pPr>
        <w:spacing w:after="0" w:line="240" w:lineRule="auto"/>
        <w:ind w:left="-5" w:right="2862" w:hanging="10"/>
        <w:jc w:val="both"/>
      </w:pPr>
      <w:r>
        <w:rPr>
          <w:rFonts w:ascii="Times New Roman" w:eastAsia="Times New Roman" w:hAnsi="Times New Roman" w:cs="Times New Roman"/>
          <w:sz w:val="20"/>
        </w:rPr>
        <w:t>Wydział</w:t>
      </w:r>
      <w:r>
        <w:rPr>
          <w:rFonts w:ascii="Times New Roman" w:eastAsia="Times New Roman" w:hAnsi="Times New Roman" w:cs="Times New Roman"/>
          <w:sz w:val="24"/>
        </w:rPr>
        <w:t xml:space="preserve"> /instytut</w:t>
      </w:r>
    </w:p>
    <w:p w:rsidR="00265B97" w:rsidRDefault="00265B97" w:rsidP="00265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B97" w:rsidRDefault="00265B97" w:rsidP="00265B97">
      <w:pPr>
        <w:spacing w:after="0" w:line="240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 </w:t>
      </w:r>
    </w:p>
    <w:p w:rsidR="00265B97" w:rsidRDefault="00265B97" w:rsidP="00265B97">
      <w:pPr>
        <w:spacing w:after="0" w:line="240" w:lineRule="auto"/>
        <w:ind w:left="-5" w:right="300" w:hanging="10"/>
        <w:jc w:val="both"/>
      </w:pPr>
      <w:r>
        <w:rPr>
          <w:rFonts w:ascii="Times New Roman" w:eastAsia="Times New Roman" w:hAnsi="Times New Roman" w:cs="Times New Roman"/>
          <w:sz w:val="20"/>
        </w:rPr>
        <w:t>Adres zamieszkania</w:t>
      </w:r>
    </w:p>
    <w:p w:rsidR="00265B97" w:rsidRDefault="00265B97" w:rsidP="00265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B97" w:rsidRDefault="00265B97" w:rsidP="00265B97">
      <w:pPr>
        <w:spacing w:after="0" w:line="240" w:lineRule="auto"/>
        <w:ind w:left="-5" w:right="4244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</w:t>
      </w:r>
    </w:p>
    <w:p w:rsidR="00265B97" w:rsidRDefault="00265B97" w:rsidP="00265B97">
      <w:pPr>
        <w:spacing w:after="0" w:line="240" w:lineRule="auto"/>
        <w:ind w:left="-5" w:right="4244" w:hanging="10"/>
        <w:jc w:val="both"/>
      </w:pPr>
      <w:r>
        <w:rPr>
          <w:rFonts w:ascii="Times New Roman" w:eastAsia="Times New Roman" w:hAnsi="Times New Roman" w:cs="Times New Roman"/>
          <w:sz w:val="20"/>
        </w:rPr>
        <w:t>E-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mail oraz telefon                                                                          </w:t>
      </w:r>
    </w:p>
    <w:p w:rsidR="00265B97" w:rsidRDefault="00265B97" w:rsidP="00265B9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B97" w:rsidRDefault="00265B97" w:rsidP="00265B97">
      <w:pPr>
        <w:tabs>
          <w:tab w:val="right" w:pos="9134"/>
        </w:tabs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Komitet Redakcyjny </w:t>
      </w:r>
    </w:p>
    <w:p w:rsidR="00265B97" w:rsidRDefault="00265B97" w:rsidP="00265B97">
      <w:pPr>
        <w:tabs>
          <w:tab w:val="right" w:pos="9134"/>
        </w:tabs>
        <w:spacing w:after="0"/>
        <w:ind w:left="495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„Prakseologia i Zarządzanie. </w:t>
      </w:r>
    </w:p>
    <w:p w:rsidR="00265B97" w:rsidRDefault="00265B97" w:rsidP="00265B97">
      <w:pPr>
        <w:spacing w:after="0"/>
        <w:ind w:left="497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Zeszyty Naukowe TNP” </w:t>
      </w:r>
    </w:p>
    <w:p w:rsidR="00265B97" w:rsidRDefault="00265B97" w:rsidP="00265B97">
      <w:pPr>
        <w:spacing w:after="0" w:line="244" w:lineRule="auto"/>
        <w:ind w:left="-15" w:right="44" w:firstLine="4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Madalińskiego 31/33 (pok. 12)</w:t>
      </w:r>
    </w:p>
    <w:p w:rsidR="00265B97" w:rsidRDefault="00265B97" w:rsidP="00265B97">
      <w:pPr>
        <w:spacing w:after="0" w:line="244" w:lineRule="auto"/>
        <w:ind w:left="-15" w:right="44" w:firstLine="4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02-554 Warszawa</w:t>
      </w:r>
    </w:p>
    <w:p w:rsidR="00265B97" w:rsidRDefault="00265B97" w:rsidP="00265B97">
      <w:pPr>
        <w:spacing w:after="0" w:line="244" w:lineRule="auto"/>
        <w:ind w:left="-15" w:right="4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do korespondencji: redaktor.nacz@zntnp.pl; gozarek@wp.pl </w:t>
      </w:r>
    </w:p>
    <w:p w:rsidR="00265B97" w:rsidRDefault="00265B97" w:rsidP="00265B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B97" w:rsidRDefault="00265B97" w:rsidP="00265B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autora</w:t>
      </w:r>
    </w:p>
    <w:p w:rsidR="00265B97" w:rsidRDefault="00265B97" w:rsidP="00265B97">
      <w:pPr>
        <w:spacing w:after="0"/>
        <w:jc w:val="both"/>
        <w:rPr>
          <w:b/>
          <w:sz w:val="24"/>
          <w:szCs w:val="24"/>
        </w:rPr>
      </w:pPr>
    </w:p>
    <w:p w:rsidR="00265B97" w:rsidRDefault="00265B97" w:rsidP="00265B97">
      <w:pPr>
        <w:spacing w:after="0" w:line="244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Zwracam się z prośbą o opublikowanie w formie elektronicznej załączonego opracowania pt.:</w:t>
      </w:r>
    </w:p>
    <w:p w:rsidR="00265B97" w:rsidRDefault="00265B97" w:rsidP="00265B97">
      <w:pPr>
        <w:spacing w:after="0" w:line="244" w:lineRule="auto"/>
        <w:ind w:right="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5B97" w:rsidRDefault="00265B97" w:rsidP="00265B97">
      <w:pPr>
        <w:spacing w:after="0" w:line="244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 </w:t>
      </w:r>
    </w:p>
    <w:p w:rsidR="00265B97" w:rsidRDefault="00265B97" w:rsidP="00265B97">
      <w:pPr>
        <w:spacing w:after="0" w:line="244" w:lineRule="auto"/>
        <w:ind w:right="44"/>
        <w:jc w:val="both"/>
        <w:rPr>
          <w:sz w:val="24"/>
          <w:szCs w:val="24"/>
        </w:rPr>
      </w:pPr>
    </w:p>
    <w:p w:rsidR="00265B97" w:rsidRDefault="00265B97" w:rsidP="00265B97">
      <w:pPr>
        <w:spacing w:after="0" w:line="244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….................................................................................................................................................. </w:t>
      </w:r>
    </w:p>
    <w:p w:rsidR="00265B97" w:rsidRDefault="00265B97" w:rsidP="00265B97">
      <w:pPr>
        <w:spacing w:after="0" w:line="244" w:lineRule="auto"/>
        <w:ind w:left="-5" w:right="44" w:hanging="10"/>
        <w:jc w:val="both"/>
        <w:rPr>
          <w:sz w:val="24"/>
          <w:szCs w:val="24"/>
        </w:rPr>
      </w:pPr>
    </w:p>
    <w:p w:rsidR="00265B97" w:rsidRDefault="00265B97" w:rsidP="00265B97">
      <w:pPr>
        <w:spacing w:after="0" w:line="240" w:lineRule="auto"/>
        <w:ind w:left="-5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Jednocześnie przenoszę nieodpłatnie i na czas nieokreślony na Towarzystwo Naukowe Prakseologii autorskie prawa majątkowe do mojego opracowania, obejmujące prawa do jego reprodukowania i dystrybucji na dowolnych polach eksploatacji, takich jak: druk metodami poligraficznymi, nośniki elektroniczne wszystkich typów, elektroniczne bazy danych, w tym dostępna w sieci Internet strona czasopisma „Prakseologia i Zarządzanie. Zeszyty Naukowe TNP”. </w:t>
      </w:r>
      <w:r>
        <w:rPr>
          <w:rFonts w:ascii="Times New Roman" w:eastAsia="Times New Roman" w:hAnsi="Times New Roman" w:cs="Times New Roman"/>
          <w:sz w:val="23"/>
        </w:rPr>
        <w:t>Oświadczam, że dostarczony utwór jest w pełni oryginalny, nie narusza autorskich praw majątkowych i osobistych osób trzecich i nie został opublikowany ani zgłoszony do druku w innym wydawnictwie.</w:t>
      </w:r>
      <w:r>
        <w:rPr>
          <w:rFonts w:ascii="Times New Roman" w:eastAsia="Times New Roman" w:hAnsi="Times New Roman" w:cs="Times New Roman"/>
          <w:sz w:val="24"/>
        </w:rPr>
        <w:t xml:space="preserve"> Potwierdzam, iż zapoznałem się z </w:t>
      </w:r>
      <w:r>
        <w:rPr>
          <w:rFonts w:ascii="Times New Roman" w:eastAsia="Times New Roman" w:hAnsi="Times New Roman" w:cs="Times New Roman"/>
          <w:i/>
          <w:sz w:val="24"/>
        </w:rPr>
        <w:t>Zasadami etyki publikacyjnej 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Prakseologia i Zarządzanie. Zeszyty Naukowe TNP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i/>
          <w:sz w:val="24"/>
          <w:szCs w:val="24"/>
        </w:rPr>
        <w:t xml:space="preserve">Zasadami ochrony danych osobowych (RODO) ZG TNP. </w:t>
      </w:r>
      <w:r>
        <w:rPr>
          <w:rFonts w:ascii="Times New Roman" w:hAnsi="Times New Roman" w:cs="Times New Roman"/>
          <w:sz w:val="24"/>
          <w:szCs w:val="24"/>
        </w:rPr>
        <w:t>Wyrażam zgodę na przetwarzanie danych osobowych.</w:t>
      </w:r>
    </w:p>
    <w:p w:rsidR="00265B97" w:rsidRDefault="00265B97" w:rsidP="00265B9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5B97" w:rsidRDefault="00265B97" w:rsidP="00265B97">
      <w:pPr>
        <w:spacing w:after="0" w:line="244" w:lineRule="auto"/>
        <w:ind w:left="-5" w:right="44" w:hanging="10"/>
        <w:jc w:val="both"/>
      </w:pPr>
    </w:p>
    <w:p w:rsidR="00265B97" w:rsidRDefault="00265B97" w:rsidP="00265B97">
      <w:pPr>
        <w:spacing w:after="0" w:line="268" w:lineRule="auto"/>
        <w:ind w:right="165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………………………………..                  </w:t>
      </w:r>
    </w:p>
    <w:p w:rsidR="00265B97" w:rsidRDefault="00265B97" w:rsidP="00265B97">
      <w:pPr>
        <w:spacing w:after="0" w:line="268" w:lineRule="auto"/>
        <w:ind w:right="165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(czytelny podpis autora) </w:t>
      </w:r>
    </w:p>
    <w:p w:rsidR="004F047F" w:rsidRDefault="004F047F" w:rsidP="00265B97">
      <w:pPr>
        <w:spacing w:after="0"/>
        <w:jc w:val="both"/>
      </w:pPr>
    </w:p>
    <w:sectPr w:rsidR="004F047F" w:rsidSect="006E6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D46203"/>
    <w:rsid w:val="00265B97"/>
    <w:rsid w:val="004F047F"/>
    <w:rsid w:val="00601B94"/>
    <w:rsid w:val="006E6177"/>
    <w:rsid w:val="00D4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97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97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SuperRoot</cp:lastModifiedBy>
  <cp:revision>2</cp:revision>
  <dcterms:created xsi:type="dcterms:W3CDTF">2022-05-12T14:06:00Z</dcterms:created>
  <dcterms:modified xsi:type="dcterms:W3CDTF">2022-05-12T14:06:00Z</dcterms:modified>
</cp:coreProperties>
</file>